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DBAB" w14:textId="77777777" w:rsidR="00E909FC" w:rsidRPr="000F2D1F" w:rsidRDefault="00E909FC" w:rsidP="004F4A02">
      <w:pPr>
        <w:widowControl w:val="0"/>
        <w:spacing w:after="0" w:line="240" w:lineRule="auto"/>
        <w:jc w:val="center"/>
        <w:rPr>
          <w:rFonts w:ascii="Bembo" w:hAnsi="Bembo"/>
          <w:b/>
          <w:bCs/>
          <w:i/>
          <w:iCs/>
          <w:sz w:val="32"/>
          <w:szCs w:val="32"/>
          <w14:ligatures w14:val="none"/>
        </w:rPr>
      </w:pPr>
      <w:r w:rsidRPr="000F2D1F">
        <w:rPr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38E92D10" wp14:editId="488CA51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859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D1F">
        <w:rPr>
          <w:rFonts w:ascii="Bembo" w:hAnsi="Bembo"/>
          <w:b/>
          <w:bCs/>
          <w:i/>
          <w:iCs/>
          <w:sz w:val="32"/>
          <w:szCs w:val="32"/>
          <w14:ligatures w14:val="none"/>
        </w:rPr>
        <w:t xml:space="preserve">A Study on the Book of Habakkuk: </w:t>
      </w:r>
      <w:r w:rsidRPr="000F2D1F">
        <w:rPr>
          <w:rFonts w:ascii="Bembo" w:hAnsi="Bembo"/>
          <w:b/>
          <w:bCs/>
          <w:i/>
          <w:iCs/>
          <w:sz w:val="32"/>
          <w:szCs w:val="32"/>
          <w14:ligatures w14:val="none"/>
        </w:rPr>
        <w:br/>
        <w:t>When God Doesn’t</w:t>
      </w:r>
    </w:p>
    <w:p w14:paraId="7FC10AFB" w14:textId="6D5FF4E3" w:rsidR="00E909FC" w:rsidRDefault="00E909FC" w:rsidP="004F4A02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9A633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Habakkuk pours out his heart in a complaint to God, questioning him as </w:t>
      </w:r>
      <w:r w:rsidR="005E0BF4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to </w:t>
      </w:r>
      <w:r w:rsidRPr="009A633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>why he appears to be silent and uncaring toward the situation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>.</w:t>
      </w:r>
    </w:p>
    <w:p w14:paraId="2BCF338C" w14:textId="31549B6E" w:rsidR="00E909FC" w:rsidRDefault="00E909FC" w:rsidP="004F4A02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9A633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 Habakkuk must let go off his own expectations and wait patiently for God to fulfill his divine purposes in his timing and ways. </w:t>
      </w:r>
    </w:p>
    <w:p w14:paraId="15DB88A1" w14:textId="77777777" w:rsidR="006A602C" w:rsidRPr="006A602C" w:rsidRDefault="006A602C" w:rsidP="004F4A02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10"/>
          <w:szCs w:val="10"/>
          <w:lang w:bidi="ar-SA"/>
          <w14:ligatures w14:val="none"/>
          <w14:cntxtAlts w14:val="0"/>
        </w:rPr>
      </w:pPr>
    </w:p>
    <w:p w14:paraId="46F95F25" w14:textId="77777777" w:rsidR="00E909FC" w:rsidRPr="009A6330" w:rsidRDefault="00E909FC" w:rsidP="004F4A02">
      <w:pPr>
        <w:spacing w:after="0" w:line="24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9A633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>In the end, Habakkuk’s complaint gives away to a beautiful trust in God that is not based upon the prophet’s circumstances</w:t>
      </w:r>
      <w:r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.  </w:t>
      </w:r>
      <w:r w:rsidRPr="009A6330">
        <w:rPr>
          <w:rFonts w:asciiTheme="minorHAnsi" w:eastAsiaTheme="minorHAnsi" w:hAnsiTheme="minorHAnsi" w:cstheme="minorHAns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When we face dark, painful, and hard times, we can out pour our hearts and unedited emotions to God.  </w:t>
      </w:r>
    </w:p>
    <w:p w14:paraId="1DE604F9" w14:textId="77777777" w:rsidR="00FE26FD" w:rsidRDefault="00FE26FD" w:rsidP="00FE26FD">
      <w:pPr>
        <w:spacing w:after="0" w:line="240" w:lineRule="auto"/>
        <w:rPr>
          <w:rFonts w:ascii="Biome Light" w:hAnsi="Biome Light" w:cs="Biome Light"/>
          <w:sz w:val="22"/>
          <w:szCs w:val="22"/>
        </w:rPr>
      </w:pPr>
    </w:p>
    <w:p w14:paraId="67C3EDC0" w14:textId="361E5B91" w:rsidR="00E909FC" w:rsidRPr="0054407C" w:rsidRDefault="00E909FC" w:rsidP="00FE26FD">
      <w:pPr>
        <w:spacing w:after="0" w:line="240" w:lineRule="auto"/>
        <w:rPr>
          <w:rFonts w:ascii="Biome Light" w:hAnsi="Biome Light" w:cs="Biome Light"/>
          <w:b/>
          <w:bCs/>
          <w:sz w:val="32"/>
          <w:szCs w:val="32"/>
        </w:rPr>
      </w:pPr>
      <w:r w:rsidRPr="0054407C">
        <w:rPr>
          <w:rFonts w:ascii="Biome Light" w:hAnsi="Biome Light" w:cs="Biome Light"/>
          <w:b/>
          <w:bCs/>
          <w:sz w:val="32"/>
          <w:szCs w:val="32"/>
        </w:rPr>
        <w:t xml:space="preserve">WHEN GOD DOESN’T . . . </w:t>
      </w:r>
      <w:r w:rsidR="009631AC">
        <w:rPr>
          <w:rFonts w:ascii="Biome Light" w:hAnsi="Biome Light" w:cs="Biome Light"/>
          <w:b/>
          <w:bCs/>
          <w:sz w:val="32"/>
          <w:szCs w:val="32"/>
        </w:rPr>
        <w:t>TAKE AWAY THE TRIAL</w:t>
      </w:r>
    </w:p>
    <w:p w14:paraId="2F746DC4" w14:textId="192C32B8" w:rsidR="00FE26FD" w:rsidRPr="00C504C2" w:rsidRDefault="00FE26FD" w:rsidP="004E53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4"/>
          <w:szCs w:val="14"/>
          <w:vertAlign w:val="superscript"/>
          <w14:ligatures w14:val="none"/>
          <w14:cntxtAlts w14:val="0"/>
        </w:rPr>
      </w:pPr>
    </w:p>
    <w:p w14:paraId="32463BDF" w14:textId="692A0DEB" w:rsidR="00FE26FD" w:rsidRPr="00C504C2" w:rsidRDefault="00FE26FD" w:rsidP="004E53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4"/>
          <w:szCs w:val="14"/>
          <w:vertAlign w:val="superscript"/>
          <w14:ligatures w14:val="none"/>
          <w14:cntxtAlts w14:val="0"/>
        </w:rPr>
      </w:pPr>
    </w:p>
    <w:p w14:paraId="311DBFFD" w14:textId="1F743615" w:rsidR="00FE26FD" w:rsidRDefault="005A0B97" w:rsidP="005A0B9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8"/>
          <w:szCs w:val="18"/>
          <w:vertAlign w:val="superscript"/>
          <w14:ligatures w14:val="none"/>
          <w14:cntxtAlts w14:val="0"/>
        </w:rPr>
      </w:pPr>
      <w:r w:rsidRPr="0048564F">
        <w:rPr>
          <w:rFonts w:ascii="Times New Roman" w:hAnsi="Times New Roman" w:cs="Times New Roman"/>
          <w:noProof/>
          <w:color w:val="auto"/>
          <w:kern w:val="0"/>
          <w:sz w:val="24"/>
          <w:szCs w:val="24"/>
          <w:vertAlign w:val="superscript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CD168D" wp14:editId="484B7DD9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2354580" cy="17621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23D17" w14:textId="3E78A794" w:rsidR="00A43EE8" w:rsidRPr="008E444E" w:rsidRDefault="00E909FC" w:rsidP="00BE63EF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28"/>
                                <w:szCs w:val="28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  <w:r w:rsidRPr="008E444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HISTORICAL BACKGROUND</w:t>
                            </w:r>
                          </w:p>
                          <w:p w14:paraId="35C1A844" w14:textId="77777777" w:rsidR="00BE63EF" w:rsidRPr="009977C6" w:rsidRDefault="00BE63EF" w:rsidP="00BE63EF">
                            <w:pPr>
                              <w:spacing w:after="160" w:line="259" w:lineRule="auto"/>
                              <w:contextualSpacing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10"/>
                                <w:szCs w:val="10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21A10A2" w14:textId="61128AD6" w:rsidR="006A602C" w:rsidRPr="008E444E" w:rsidRDefault="00824D87" w:rsidP="00870A83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GOD’S ANSWER</w:t>
                            </w:r>
                            <w:r w:rsidR="00124B39" w:rsidRPr="008E444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:</w:t>
                            </w:r>
                          </w:p>
                          <w:p w14:paraId="209BDC46" w14:textId="0B4D9D36" w:rsidR="00A43EE8" w:rsidRPr="008E444E" w:rsidRDefault="007A4ECF" w:rsidP="00870A83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 xml:space="preserve">All Nations </w:t>
                            </w:r>
                            <w:r w:rsidR="00414DC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 xml:space="preserve">Eventually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Become Like Babylon</w:t>
                            </w:r>
                            <w:r w:rsidR="00E909FC" w:rsidRPr="008E444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8C345B0" w14:textId="77777777" w:rsidR="00A43EE8" w:rsidRPr="00AE3B9E" w:rsidRDefault="00A43EE8" w:rsidP="00E909FC">
                            <w:p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4C081F4" w14:textId="651E93A2" w:rsidR="006A602C" w:rsidRPr="008E444E" w:rsidRDefault="00C564B3" w:rsidP="00870A83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H</w:t>
                            </w:r>
                            <w:r w:rsidR="001153B8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ABAKKUK’S QUESTION/PRAYER</w:t>
                            </w:r>
                            <w:r w:rsidR="00A43EE8" w:rsidRPr="008E444E"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:</w:t>
                            </w:r>
                          </w:p>
                          <w:p w14:paraId="1ACBCFC2" w14:textId="3E15CF86" w:rsidR="00E909FC" w:rsidRPr="008E444E" w:rsidRDefault="00414DC4" w:rsidP="00870A83">
                            <w:pPr>
                              <w:spacing w:after="160" w:line="259" w:lineRule="auto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  <w:t>How Long Will This Cycle Continue?</w:t>
                            </w:r>
                          </w:p>
                          <w:p w14:paraId="17EDF403" w14:textId="77777777" w:rsidR="00E909FC" w:rsidRPr="001303EA" w:rsidRDefault="00E909FC" w:rsidP="00E909FC">
                            <w:pPr>
                              <w:spacing w:after="160" w:line="259" w:lineRule="auto"/>
                              <w:ind w:left="405"/>
                              <w:contextualSpacing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4"/>
                                <w:szCs w:val="24"/>
                                <w:lang w:bidi="ar-SA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EB6C2DA" w14:textId="77777777" w:rsidR="00E909FC" w:rsidRDefault="00E909FC" w:rsidP="00E909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D1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2pt;margin-top:10pt;width:185.4pt;height:138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">
                <v:textbox>
                  <w:txbxContent>
                    <w:p w14:paraId="39C23D17" w14:textId="3E78A794" w:rsidR="00A43EE8" w:rsidRPr="008E444E" w:rsidRDefault="00E909FC" w:rsidP="00BE63EF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28"/>
                          <w:szCs w:val="28"/>
                          <w:lang w:bidi="ar-SA"/>
                          <w14:ligatures w14:val="none"/>
                          <w14:cntxtAlts w14:val="0"/>
                        </w:rPr>
                      </w:pPr>
                      <w:r w:rsidRPr="008E444E">
                        <w:rPr>
                          <w:b/>
                          <w:bCs/>
                          <w:sz w:val="28"/>
                          <w:szCs w:val="28"/>
                        </w:rPr>
                        <w:t>HISTORICAL BACKGROUND</w:t>
                      </w:r>
                    </w:p>
                    <w:p w14:paraId="35C1A844" w14:textId="77777777" w:rsidR="00BE63EF" w:rsidRPr="009977C6" w:rsidRDefault="00BE63EF" w:rsidP="00BE63EF">
                      <w:pPr>
                        <w:spacing w:after="160" w:line="259" w:lineRule="auto"/>
                        <w:contextualSpacing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10"/>
                          <w:szCs w:val="10"/>
                          <w:lang w:bidi="ar-SA"/>
                          <w14:ligatures w14:val="none"/>
                          <w14:cntxtAlts w14:val="0"/>
                        </w:rPr>
                      </w:pPr>
                    </w:p>
                    <w:p w14:paraId="721A10A2" w14:textId="61128AD6" w:rsidR="006A602C" w:rsidRPr="008E444E" w:rsidRDefault="00824D87" w:rsidP="00870A83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GOD’S ANSWER</w:t>
                      </w:r>
                      <w:r w:rsidR="00124B39" w:rsidRPr="008E444E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:</w:t>
                      </w:r>
                    </w:p>
                    <w:p w14:paraId="209BDC46" w14:textId="0B4D9D36" w:rsidR="00A43EE8" w:rsidRPr="008E444E" w:rsidRDefault="007A4ECF" w:rsidP="00870A83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 xml:space="preserve">All Nations </w:t>
                      </w:r>
                      <w:r w:rsidR="00414DC4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 xml:space="preserve">Eventually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Become Like Babylon</w:t>
                      </w:r>
                      <w:r w:rsidR="00E909FC" w:rsidRPr="008E444E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8C345B0" w14:textId="77777777" w:rsidR="00A43EE8" w:rsidRPr="00AE3B9E" w:rsidRDefault="00A43EE8" w:rsidP="00E909FC">
                      <w:pPr>
                        <w:spacing w:after="160" w:line="259" w:lineRule="auto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lang w:bidi="ar-SA"/>
                          <w14:ligatures w14:val="none"/>
                          <w14:cntxtAlts w14:val="0"/>
                        </w:rPr>
                      </w:pPr>
                    </w:p>
                    <w:p w14:paraId="44C081F4" w14:textId="651E93A2" w:rsidR="006A602C" w:rsidRPr="008E444E" w:rsidRDefault="00C564B3" w:rsidP="00870A83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H</w:t>
                      </w:r>
                      <w:r w:rsidR="001153B8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ABAKKUK’S QUESTION/PRAYER</w:t>
                      </w:r>
                      <w:r w:rsidR="00A43EE8" w:rsidRPr="008E444E"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:</w:t>
                      </w:r>
                    </w:p>
                    <w:p w14:paraId="1ACBCFC2" w14:textId="3E15CF86" w:rsidR="00E909FC" w:rsidRPr="008E444E" w:rsidRDefault="00414DC4" w:rsidP="00870A83">
                      <w:pPr>
                        <w:spacing w:after="160" w:line="259" w:lineRule="auto"/>
                        <w:contextualSpacing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  <w:t>How Long Will This Cycle Continue?</w:t>
                      </w:r>
                    </w:p>
                    <w:p w14:paraId="17EDF403" w14:textId="77777777" w:rsidR="00E909FC" w:rsidRPr="001303EA" w:rsidRDefault="00E909FC" w:rsidP="00E909FC">
                      <w:pPr>
                        <w:spacing w:after="160" w:line="259" w:lineRule="auto"/>
                        <w:ind w:left="405"/>
                        <w:contextualSpacing/>
                        <w:jc w:val="both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4"/>
                          <w:szCs w:val="24"/>
                          <w:lang w:bidi="ar-SA"/>
                          <w14:ligatures w14:val="none"/>
                          <w14:cntxtAlts w14:val="0"/>
                        </w:rPr>
                      </w:pPr>
                    </w:p>
                    <w:p w14:paraId="1EB6C2DA" w14:textId="77777777" w:rsidR="00E909FC" w:rsidRDefault="00E909FC" w:rsidP="00E909FC"/>
                  </w:txbxContent>
                </v:textbox>
                <w10:wrap type="square" anchorx="margin"/>
              </v:shape>
            </w:pict>
          </mc:Fallback>
        </mc:AlternateContent>
      </w:r>
    </w:p>
    <w:p w14:paraId="371D9097" w14:textId="77777777" w:rsidR="00C504C2" w:rsidRPr="00C504C2" w:rsidRDefault="00C504C2" w:rsidP="004E53B3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8"/>
          <w:szCs w:val="18"/>
          <w:vertAlign w:val="superscript"/>
          <w14:ligatures w14:val="none"/>
          <w14:cntxtAlts w14:val="0"/>
        </w:rPr>
      </w:pPr>
    </w:p>
    <w:p w14:paraId="6284BA63" w14:textId="7C994836" w:rsidR="00BA5C72" w:rsidRPr="004F4A02" w:rsidRDefault="00BA5C72" w:rsidP="00BA5C7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2E93E3CF" w14:textId="2FD62667" w:rsidR="00E909FC" w:rsidRPr="00794BEB" w:rsidRDefault="00BA5C72" w:rsidP="004F4A02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794BEB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  <w14:ligatures w14:val="none"/>
          <w14:cntxtAlts w14:val="0"/>
        </w:rPr>
        <w:t>Habakkuk</w:t>
      </w:r>
      <w:r w:rsidR="00FD6618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5227C0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  <w14:ligatures w14:val="none"/>
          <w14:cntxtAlts w14:val="0"/>
        </w:rPr>
        <w:t>3:1</w:t>
      </w:r>
      <w:r w:rsidR="00236523">
        <w:rPr>
          <w:rFonts w:asciiTheme="minorHAnsi" w:hAnsiTheme="minorHAnsi" w:cstheme="minorHAnsi"/>
          <w:b/>
          <w:bCs/>
          <w:color w:val="auto"/>
          <w:kern w:val="0"/>
          <w:sz w:val="32"/>
          <w:szCs w:val="32"/>
          <w14:ligatures w14:val="none"/>
          <w14:cntxtAlts w14:val="0"/>
        </w:rPr>
        <w:t>-19</w:t>
      </w:r>
    </w:p>
    <w:p w14:paraId="3AB15EE2" w14:textId="423340C2" w:rsidR="003A7E57" w:rsidRPr="003A7E57" w:rsidRDefault="00E76D26" w:rsidP="00F343E4">
      <w:pPr>
        <w:pStyle w:val="ListParagraph"/>
        <w:numPr>
          <w:ilvl w:val="0"/>
          <w:numId w:val="6"/>
        </w:numPr>
        <w:spacing w:after="0" w:line="240" w:lineRule="auto"/>
        <w:jc w:val="center"/>
      </w:pPr>
      <w:r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A Prayer of Trust in </w:t>
      </w:r>
      <w:r w:rsidR="00F343E4"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>Time of Trial</w:t>
      </w:r>
      <w:r w:rsidR="003A7E57"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3A7E57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(</w:t>
      </w:r>
      <w:r w:rsidR="00545637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3:1-</w:t>
      </w:r>
      <w:r w:rsidR="005105A7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15</w:t>
      </w:r>
      <w:r w:rsidR="003A7E57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)</w:t>
      </w:r>
    </w:p>
    <w:p w14:paraId="24B92532" w14:textId="2C120336" w:rsidR="003A7E57" w:rsidRPr="00BA5C72" w:rsidRDefault="003E2A76" w:rsidP="003A7E57">
      <w:pPr>
        <w:pStyle w:val="ListParagraph"/>
        <w:numPr>
          <w:ilvl w:val="0"/>
          <w:numId w:val="6"/>
        </w:numPr>
        <w:spacing w:after="0" w:line="240" w:lineRule="auto"/>
        <w:jc w:val="center"/>
      </w:pPr>
      <w:r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>With Such Trust Comes Joy</w:t>
      </w:r>
      <w:r w:rsidR="003A7E57">
        <w:rPr>
          <w:rFonts w:asciiTheme="minorHAnsi" w:hAnsiTheme="minorHAnsi" w:cstheme="minorHAnsi"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3A7E57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(</w:t>
      </w:r>
      <w:r w:rsidR="005105A7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3:16-19</w:t>
      </w:r>
      <w:r w:rsidR="00BC2430" w:rsidRPr="00FD21B8">
        <w:rPr>
          <w:rFonts w:asciiTheme="minorHAnsi" w:hAnsiTheme="minorHAnsi" w:cstheme="minorHAnsi"/>
          <w:i/>
          <w:iCs/>
          <w:color w:val="auto"/>
          <w:kern w:val="0"/>
          <w:sz w:val="28"/>
          <w:szCs w:val="28"/>
          <w14:ligatures w14:val="none"/>
          <w14:cntxtAlts w14:val="0"/>
        </w:rPr>
        <w:t>)</w:t>
      </w:r>
    </w:p>
    <w:p w14:paraId="64128713" w14:textId="77777777" w:rsidR="004E53B3" w:rsidRPr="00AE57BA" w:rsidRDefault="004E53B3" w:rsidP="004E53B3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bidi="ar-SA"/>
          <w14:ligatures w14:val="none"/>
          <w14:cntxtAlts w14:val="0"/>
        </w:rPr>
      </w:pPr>
    </w:p>
    <w:p w14:paraId="56D2A7C8" w14:textId="029B81BD" w:rsidR="00F16388" w:rsidRPr="007632F6" w:rsidRDefault="00F16388" w:rsidP="00F1638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Habakkuk’s Prayer</w:t>
      </w:r>
      <w:r w:rsidR="002D6358">
        <w:rPr>
          <w:b/>
          <w:bCs/>
          <w:sz w:val="28"/>
          <w:szCs w:val="28"/>
        </w:rPr>
        <w:t xml:space="preserve"> (3:1-15)</w:t>
      </w:r>
    </w:p>
    <w:p w14:paraId="0B14583D" w14:textId="7D41274C" w:rsidR="00692F09" w:rsidRPr="002814C0" w:rsidRDefault="008E29CF" w:rsidP="00692F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Habakkuk pleads with the </w:t>
      </w:r>
      <w:r w:rsidR="00F36129">
        <w:rPr>
          <w:sz w:val="24"/>
          <w:szCs w:val="24"/>
        </w:rPr>
        <w:t xml:space="preserve">LORD to act in the present the </w:t>
      </w:r>
      <w:r w:rsidR="004E5B2A">
        <w:rPr>
          <w:sz w:val="24"/>
          <w:szCs w:val="24"/>
        </w:rPr>
        <w:t>way</w:t>
      </w:r>
      <w:r w:rsidR="00F36129">
        <w:rPr>
          <w:sz w:val="24"/>
          <w:szCs w:val="24"/>
        </w:rPr>
        <w:t xml:space="preserve"> he has acted in the pas</w:t>
      </w:r>
      <w:r w:rsidR="001E1CA8">
        <w:rPr>
          <w:sz w:val="24"/>
          <w:szCs w:val="24"/>
        </w:rPr>
        <w:t xml:space="preserve">t </w:t>
      </w:r>
      <w:r w:rsidR="004E5B2A">
        <w:rPr>
          <w:sz w:val="24"/>
          <w:szCs w:val="24"/>
        </w:rPr>
        <w:t>when</w:t>
      </w:r>
      <w:r w:rsidR="001E1CA8">
        <w:rPr>
          <w:sz w:val="24"/>
          <w:szCs w:val="24"/>
        </w:rPr>
        <w:t xml:space="preserve"> dealing with corruption</w:t>
      </w:r>
      <w:r w:rsidR="00692F09">
        <w:rPr>
          <w:sz w:val="24"/>
          <w:szCs w:val="24"/>
        </w:rPr>
        <w:t xml:space="preserve">.  What follows is a prayer in poem that has specific parts to it: </w:t>
      </w:r>
    </w:p>
    <w:p w14:paraId="322032C4" w14:textId="77777777" w:rsidR="00257FE2" w:rsidRPr="005A0B97" w:rsidRDefault="00257FE2" w:rsidP="006A4925">
      <w:pPr>
        <w:spacing w:after="0" w:line="240" w:lineRule="auto"/>
        <w:jc w:val="both"/>
        <w:rPr>
          <w:sz w:val="16"/>
          <w:szCs w:val="16"/>
        </w:rPr>
      </w:pPr>
    </w:p>
    <w:p w14:paraId="0BDD4C2E" w14:textId="7DBC05E4" w:rsidR="00C362B2" w:rsidRDefault="00903D62" w:rsidP="005F1705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184C4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3:1-2 </w:t>
      </w:r>
      <w:r w:rsidR="005F1705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– </w:t>
      </w:r>
      <w:r w:rsidRPr="00184C4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  RENEW </w:t>
      </w:r>
      <w:r w:rsidR="00184C41" w:rsidRPr="00184C4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YOUR DEEDS</w:t>
      </w:r>
      <w:r w:rsidR="00692F09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 IN OUR DAY</w:t>
      </w:r>
      <w:r w:rsidR="00184C41" w:rsidRPr="00184C4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!</w:t>
      </w:r>
    </w:p>
    <w:p w14:paraId="0072EC87" w14:textId="66D8A529" w:rsidR="00692F09" w:rsidRDefault="005F1705" w:rsidP="006200EA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3:3-7 –   REVEAL YOUR POWER!</w:t>
      </w:r>
    </w:p>
    <w:p w14:paraId="4F7DE4BC" w14:textId="2A30985D" w:rsidR="007121DA" w:rsidRDefault="007121DA" w:rsidP="007121DA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3:8-15 – </w:t>
      </w:r>
      <w:r w:rsidR="00C46F88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RESTORE AN</w:t>
      </w:r>
      <w:r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 </w:t>
      </w:r>
      <w:r w:rsidR="008E14BE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EXODUS FROM</w:t>
      </w:r>
      <w:r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 EVIL!</w:t>
      </w:r>
    </w:p>
    <w:p w14:paraId="0E60A7DF" w14:textId="77777777" w:rsidR="008E14BE" w:rsidRPr="005A0B97" w:rsidRDefault="008E14BE" w:rsidP="007121DA">
      <w:p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16"/>
          <w:szCs w:val="16"/>
          <w:lang w:bidi="ar-SA"/>
          <w14:ligatures w14:val="none"/>
          <w14:cntxtAlts w14:val="0"/>
        </w:rPr>
      </w:pPr>
    </w:p>
    <w:p w14:paraId="37FC9BB2" w14:textId="0AC15F13" w:rsidR="005F1705" w:rsidRDefault="00FB2766" w:rsidP="006200EA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The Past Exodus from Egypt Becomes a </w:t>
      </w:r>
      <w:r w:rsidR="002F5DD8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bidi="ar-SA"/>
          <w14:ligatures w14:val="none"/>
          <w14:cntxtAlts w14:val="0"/>
        </w:rPr>
        <w:t>Picture of a Future Exodus</w:t>
      </w:r>
      <w:r w:rsidR="00FE1781"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bidi="ar-SA"/>
          <w14:ligatures w14:val="none"/>
          <w14:cntxtAlts w14:val="0"/>
        </w:rPr>
        <w:t xml:space="preserve">.  The LORD God will bring: </w:t>
      </w:r>
    </w:p>
    <w:p w14:paraId="376902B7" w14:textId="440839B7" w:rsidR="00FE1781" w:rsidRPr="00FE1781" w:rsidRDefault="00FE1781" w:rsidP="00FE178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FE178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DEFEAT OF EVIL</w:t>
      </w:r>
    </w:p>
    <w:p w14:paraId="7774064D" w14:textId="77777777" w:rsidR="00FE1781" w:rsidRDefault="00FE1781" w:rsidP="00FE178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FE178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JUSTICE FOR AL</w:t>
      </w:r>
      <w:r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L</w:t>
      </w:r>
    </w:p>
    <w:p w14:paraId="0A9AE90A" w14:textId="7B6F49ED" w:rsidR="00FE1781" w:rsidRPr="00FE1781" w:rsidRDefault="00FE1781" w:rsidP="00FE1781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</w:pPr>
      <w:r w:rsidRPr="00FE1781">
        <w:rPr>
          <w:rFonts w:asciiTheme="minorHAnsi" w:eastAsiaTheme="minorHAnsi" w:hAnsiTheme="minorHAnsi" w:cstheme="minorBidi"/>
          <w:b/>
          <w:bCs/>
          <w:color w:val="auto"/>
          <w:kern w:val="0"/>
          <w:sz w:val="24"/>
          <w:szCs w:val="24"/>
          <w:lang w:bidi="ar-SA"/>
          <w14:ligatures w14:val="none"/>
          <w14:cntxtAlts w14:val="0"/>
        </w:rPr>
        <w:t>RESCUE FOR THE CAPTIVE</w:t>
      </w:r>
    </w:p>
    <w:p w14:paraId="2CB2443D" w14:textId="77777777" w:rsidR="00184C41" w:rsidRPr="005A0B97" w:rsidRDefault="00184C41" w:rsidP="006200EA">
      <w:pPr>
        <w:spacing w:after="0" w:line="240" w:lineRule="auto"/>
        <w:rPr>
          <w:sz w:val="8"/>
          <w:szCs w:val="8"/>
        </w:rPr>
      </w:pPr>
    </w:p>
    <w:p w14:paraId="104C6FED" w14:textId="77777777" w:rsidR="00316D6D" w:rsidRDefault="00FA5415" w:rsidP="006200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ways is Habakkuk’s prayer</w:t>
      </w:r>
      <w:r w:rsidR="00316D6D">
        <w:rPr>
          <w:sz w:val="24"/>
          <w:szCs w:val="24"/>
        </w:rPr>
        <w:t xml:space="preserve"> of trust also your prayer? </w:t>
      </w:r>
    </w:p>
    <w:p w14:paraId="7497EB13" w14:textId="77777777" w:rsidR="005A0B97" w:rsidRDefault="005A0B97" w:rsidP="00D90468">
      <w:pPr>
        <w:spacing w:after="0" w:line="240" w:lineRule="auto"/>
      </w:pPr>
    </w:p>
    <w:p w14:paraId="4FA779F8" w14:textId="77777777" w:rsidR="005A0B97" w:rsidRDefault="005A0B97" w:rsidP="00D90468">
      <w:pPr>
        <w:spacing w:after="0" w:line="240" w:lineRule="auto"/>
      </w:pPr>
    </w:p>
    <w:p w14:paraId="3E9A4077" w14:textId="0322230E" w:rsidR="00896C70" w:rsidRDefault="00A21826" w:rsidP="00D9046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LORD God connects the past to the present with the </w:t>
      </w:r>
      <w:r w:rsidR="00C92937">
        <w:rPr>
          <w:sz w:val="22"/>
          <w:szCs w:val="22"/>
        </w:rPr>
        <w:t>promise of the “Anointed One.”</w:t>
      </w:r>
      <w:r w:rsidR="00C03C76">
        <w:rPr>
          <w:sz w:val="22"/>
          <w:szCs w:val="22"/>
        </w:rPr>
        <w:t xml:space="preserve">  In what ways has God brought down the “Pharaohs” and “Babylons” of </w:t>
      </w:r>
      <w:r w:rsidR="00896C70">
        <w:rPr>
          <w:sz w:val="22"/>
          <w:szCs w:val="22"/>
        </w:rPr>
        <w:t>evil through his</w:t>
      </w:r>
      <w:r w:rsidR="00896C70" w:rsidRPr="00896C70">
        <w:rPr>
          <w:b/>
          <w:bCs/>
          <w:sz w:val="22"/>
          <w:szCs w:val="22"/>
        </w:rPr>
        <w:t xml:space="preserve"> Christ</w:t>
      </w:r>
      <w:r w:rsidR="00896C70">
        <w:rPr>
          <w:sz w:val="22"/>
          <w:szCs w:val="22"/>
        </w:rPr>
        <w:t xml:space="preserve">, his </w:t>
      </w:r>
      <w:r w:rsidR="00896C70" w:rsidRPr="00896C70">
        <w:rPr>
          <w:b/>
          <w:bCs/>
          <w:sz w:val="22"/>
          <w:szCs w:val="22"/>
        </w:rPr>
        <w:t>Messiah</w:t>
      </w:r>
      <w:r w:rsidR="00896C70">
        <w:rPr>
          <w:sz w:val="22"/>
          <w:szCs w:val="22"/>
        </w:rPr>
        <w:t>, his “</w:t>
      </w:r>
      <w:r w:rsidR="00896C70" w:rsidRPr="00896C70">
        <w:rPr>
          <w:b/>
          <w:bCs/>
          <w:sz w:val="22"/>
          <w:szCs w:val="22"/>
        </w:rPr>
        <w:t>Anointed One</w:t>
      </w:r>
      <w:r w:rsidR="00896C70">
        <w:rPr>
          <w:sz w:val="22"/>
          <w:szCs w:val="22"/>
        </w:rPr>
        <w:t xml:space="preserve">?” </w:t>
      </w:r>
    </w:p>
    <w:p w14:paraId="38C48F8D" w14:textId="77777777" w:rsidR="005A0B97" w:rsidRDefault="005A0B97" w:rsidP="00D90468">
      <w:pPr>
        <w:spacing w:after="0" w:line="240" w:lineRule="auto"/>
      </w:pPr>
    </w:p>
    <w:p w14:paraId="61A21837" w14:textId="77777777" w:rsidR="005A0B97" w:rsidRDefault="005A0B97" w:rsidP="00D90468">
      <w:pPr>
        <w:spacing w:after="0" w:line="240" w:lineRule="auto"/>
      </w:pPr>
    </w:p>
    <w:p w14:paraId="364B6895" w14:textId="77777777" w:rsidR="005A0B97" w:rsidRDefault="005A0B97" w:rsidP="00D90468">
      <w:pPr>
        <w:spacing w:after="0" w:line="240" w:lineRule="auto"/>
      </w:pPr>
    </w:p>
    <w:p w14:paraId="620C887E" w14:textId="4FEC4622" w:rsidR="00853173" w:rsidRDefault="00853173" w:rsidP="00D90468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How does God’s history lessons help us during our trials? </w:t>
      </w:r>
    </w:p>
    <w:p w14:paraId="6951A11C" w14:textId="405443BD" w:rsidR="00D90468" w:rsidRDefault="00D90468" w:rsidP="00D90468">
      <w:pPr>
        <w:spacing w:after="0" w:line="240" w:lineRule="auto"/>
      </w:pPr>
    </w:p>
    <w:p w14:paraId="7BB782D2" w14:textId="4A22B856" w:rsidR="005A0B97" w:rsidRDefault="005A0B97" w:rsidP="00D90468">
      <w:pPr>
        <w:spacing w:after="0" w:line="240" w:lineRule="auto"/>
      </w:pPr>
    </w:p>
    <w:p w14:paraId="2879AEEE" w14:textId="77777777" w:rsidR="00EA3CBA" w:rsidRDefault="00EA3CBA" w:rsidP="00DB0821">
      <w:pPr>
        <w:spacing w:after="0" w:line="240" w:lineRule="auto"/>
        <w:rPr>
          <w:sz w:val="22"/>
          <w:szCs w:val="22"/>
        </w:rPr>
      </w:pPr>
    </w:p>
    <w:p w14:paraId="7C1C5358" w14:textId="50930EE3" w:rsidR="005F79FB" w:rsidRPr="007632F6" w:rsidRDefault="00593C4C" w:rsidP="00DB082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Such Trust Comes Joy</w:t>
      </w:r>
      <w:r w:rsidR="002D6358">
        <w:rPr>
          <w:b/>
          <w:bCs/>
          <w:sz w:val="28"/>
          <w:szCs w:val="28"/>
        </w:rPr>
        <w:t xml:space="preserve"> (3:16-19)</w:t>
      </w:r>
    </w:p>
    <w:p w14:paraId="6FB34597" w14:textId="49E6E265" w:rsidR="009B671E" w:rsidRPr="007632F6" w:rsidRDefault="008460CB" w:rsidP="009B671E">
      <w:pPr>
        <w:spacing w:after="0" w:line="240" w:lineRule="auto"/>
        <w:rPr>
          <w:sz w:val="24"/>
          <w:szCs w:val="24"/>
        </w:rPr>
      </w:pPr>
      <w:r w:rsidRPr="007632F6">
        <w:rPr>
          <w:sz w:val="24"/>
          <w:szCs w:val="24"/>
        </w:rPr>
        <w:t xml:space="preserve">The </w:t>
      </w:r>
      <w:r w:rsidR="00967E6A">
        <w:rPr>
          <w:sz w:val="24"/>
          <w:szCs w:val="24"/>
        </w:rPr>
        <w:t>Holy Spirit led Habakkuk to conclude his book with hopeful praise</w:t>
      </w:r>
      <w:r w:rsidR="002D6358">
        <w:rPr>
          <w:sz w:val="24"/>
          <w:szCs w:val="24"/>
        </w:rPr>
        <w:t xml:space="preserve">.  Why was the prophet able to turn his worry to worship? </w:t>
      </w:r>
    </w:p>
    <w:p w14:paraId="24594F40" w14:textId="67C720F2" w:rsidR="009B671E" w:rsidRPr="008E444E" w:rsidRDefault="009B671E" w:rsidP="009B671E">
      <w:pPr>
        <w:spacing w:after="0" w:line="240" w:lineRule="auto"/>
        <w:rPr>
          <w:sz w:val="8"/>
          <w:szCs w:val="8"/>
        </w:rPr>
      </w:pPr>
    </w:p>
    <w:p w14:paraId="36946F04" w14:textId="77777777" w:rsidR="003673FB" w:rsidRDefault="003673FB" w:rsidP="00FD6618">
      <w:pPr>
        <w:spacing w:after="0" w:line="240" w:lineRule="auto"/>
        <w:rPr>
          <w:sz w:val="22"/>
          <w:szCs w:val="22"/>
        </w:rPr>
      </w:pPr>
    </w:p>
    <w:p w14:paraId="7A44DA13" w14:textId="77777777" w:rsidR="00DB0821" w:rsidRPr="004E53B3" w:rsidRDefault="00DB0821">
      <w:pPr>
        <w:spacing w:after="0" w:line="240" w:lineRule="auto"/>
        <w:jc w:val="both"/>
        <w:rPr>
          <w:sz w:val="22"/>
          <w:szCs w:val="22"/>
        </w:rPr>
      </w:pPr>
    </w:p>
    <w:sectPr w:rsidR="00DB0821" w:rsidRPr="004E53B3" w:rsidSect="00E90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68A"/>
    <w:multiLevelType w:val="hybridMultilevel"/>
    <w:tmpl w:val="6E54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6A04"/>
    <w:multiLevelType w:val="hybridMultilevel"/>
    <w:tmpl w:val="DCDE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EE9"/>
    <w:multiLevelType w:val="hybridMultilevel"/>
    <w:tmpl w:val="45646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700D"/>
    <w:multiLevelType w:val="hybridMultilevel"/>
    <w:tmpl w:val="DF9C1BE8"/>
    <w:lvl w:ilvl="0" w:tplc="E0D00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C828B8"/>
    <w:multiLevelType w:val="hybridMultilevel"/>
    <w:tmpl w:val="BC26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81084"/>
    <w:multiLevelType w:val="hybridMultilevel"/>
    <w:tmpl w:val="B876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AAE"/>
    <w:multiLevelType w:val="hybridMultilevel"/>
    <w:tmpl w:val="0CC8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8C4"/>
    <w:multiLevelType w:val="hybridMultilevel"/>
    <w:tmpl w:val="646E582E"/>
    <w:lvl w:ilvl="0" w:tplc="941C7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9220143"/>
    <w:multiLevelType w:val="hybridMultilevel"/>
    <w:tmpl w:val="071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A151A"/>
    <w:multiLevelType w:val="multilevel"/>
    <w:tmpl w:val="623C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80696"/>
    <w:multiLevelType w:val="hybridMultilevel"/>
    <w:tmpl w:val="F614E308"/>
    <w:lvl w:ilvl="0" w:tplc="24CAAD26">
      <w:start w:val="1"/>
      <w:numFmt w:val="bullet"/>
      <w:lvlText w:val=""/>
      <w:lvlJc w:val="left"/>
      <w:pPr>
        <w:ind w:left="720" w:hanging="360"/>
      </w:pPr>
      <w:rPr>
        <w:rFonts w:ascii="Webdings" w:hAnsi="Web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6866"/>
    <w:multiLevelType w:val="hybridMultilevel"/>
    <w:tmpl w:val="C568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06ED"/>
    <w:multiLevelType w:val="hybridMultilevel"/>
    <w:tmpl w:val="B158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431E5"/>
    <w:multiLevelType w:val="hybridMultilevel"/>
    <w:tmpl w:val="385212E6"/>
    <w:lvl w:ilvl="0" w:tplc="7D50C91E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65F8"/>
    <w:multiLevelType w:val="hybridMultilevel"/>
    <w:tmpl w:val="84F2C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83329"/>
    <w:multiLevelType w:val="hybridMultilevel"/>
    <w:tmpl w:val="EFBC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06861"/>
    <w:multiLevelType w:val="hybridMultilevel"/>
    <w:tmpl w:val="92EC0CC4"/>
    <w:lvl w:ilvl="0" w:tplc="81A295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88"/>
    <w:rsid w:val="00022C3F"/>
    <w:rsid w:val="00032112"/>
    <w:rsid w:val="0004789D"/>
    <w:rsid w:val="000701D9"/>
    <w:rsid w:val="00077D78"/>
    <w:rsid w:val="00082C5F"/>
    <w:rsid w:val="000877B4"/>
    <w:rsid w:val="00091570"/>
    <w:rsid w:val="000C3466"/>
    <w:rsid w:val="000D4153"/>
    <w:rsid w:val="000E1FE8"/>
    <w:rsid w:val="000E4354"/>
    <w:rsid w:val="000F2D1F"/>
    <w:rsid w:val="00104BBA"/>
    <w:rsid w:val="00107185"/>
    <w:rsid w:val="0011078F"/>
    <w:rsid w:val="00114B29"/>
    <w:rsid w:val="001153B8"/>
    <w:rsid w:val="00124B39"/>
    <w:rsid w:val="001303EA"/>
    <w:rsid w:val="00141D18"/>
    <w:rsid w:val="0016002C"/>
    <w:rsid w:val="00175C6A"/>
    <w:rsid w:val="0018181F"/>
    <w:rsid w:val="00184C41"/>
    <w:rsid w:val="00187520"/>
    <w:rsid w:val="001A77A6"/>
    <w:rsid w:val="001C0552"/>
    <w:rsid w:val="001D5674"/>
    <w:rsid w:val="001E1CA8"/>
    <w:rsid w:val="001E3F7F"/>
    <w:rsid w:val="001F0415"/>
    <w:rsid w:val="002072BE"/>
    <w:rsid w:val="00211D76"/>
    <w:rsid w:val="00211FE2"/>
    <w:rsid w:val="0021684C"/>
    <w:rsid w:val="00222EE2"/>
    <w:rsid w:val="00227AB1"/>
    <w:rsid w:val="00232CCF"/>
    <w:rsid w:val="00236523"/>
    <w:rsid w:val="00257FE2"/>
    <w:rsid w:val="002814C0"/>
    <w:rsid w:val="002B2A57"/>
    <w:rsid w:val="002C77C0"/>
    <w:rsid w:val="002C7F89"/>
    <w:rsid w:val="002D4228"/>
    <w:rsid w:val="002D6358"/>
    <w:rsid w:val="002E43C6"/>
    <w:rsid w:val="002F5DD8"/>
    <w:rsid w:val="00304774"/>
    <w:rsid w:val="00307EBF"/>
    <w:rsid w:val="00313DD2"/>
    <w:rsid w:val="00316D6D"/>
    <w:rsid w:val="00322D21"/>
    <w:rsid w:val="00323038"/>
    <w:rsid w:val="0033366F"/>
    <w:rsid w:val="00334A4A"/>
    <w:rsid w:val="0033555E"/>
    <w:rsid w:val="00357F11"/>
    <w:rsid w:val="00365EBF"/>
    <w:rsid w:val="003673FB"/>
    <w:rsid w:val="00390833"/>
    <w:rsid w:val="003A7E57"/>
    <w:rsid w:val="003B6326"/>
    <w:rsid w:val="003E2A76"/>
    <w:rsid w:val="003F6FB8"/>
    <w:rsid w:val="00403B5F"/>
    <w:rsid w:val="00413F3B"/>
    <w:rsid w:val="00414DC4"/>
    <w:rsid w:val="00417AD7"/>
    <w:rsid w:val="00433CB3"/>
    <w:rsid w:val="004733DD"/>
    <w:rsid w:val="0048564F"/>
    <w:rsid w:val="0049109F"/>
    <w:rsid w:val="00494B16"/>
    <w:rsid w:val="004B19C8"/>
    <w:rsid w:val="004B237B"/>
    <w:rsid w:val="004B51D2"/>
    <w:rsid w:val="004C6CF7"/>
    <w:rsid w:val="004D6AFE"/>
    <w:rsid w:val="004E53B3"/>
    <w:rsid w:val="004E5B2A"/>
    <w:rsid w:val="004F1BE0"/>
    <w:rsid w:val="004F2116"/>
    <w:rsid w:val="004F4A02"/>
    <w:rsid w:val="004F4FA5"/>
    <w:rsid w:val="005105A7"/>
    <w:rsid w:val="005227C0"/>
    <w:rsid w:val="00530D79"/>
    <w:rsid w:val="0054407C"/>
    <w:rsid w:val="005443CD"/>
    <w:rsid w:val="00545637"/>
    <w:rsid w:val="0057695F"/>
    <w:rsid w:val="005777BE"/>
    <w:rsid w:val="00584A08"/>
    <w:rsid w:val="00586214"/>
    <w:rsid w:val="00587F5D"/>
    <w:rsid w:val="00593C4C"/>
    <w:rsid w:val="00594C4B"/>
    <w:rsid w:val="005A0B97"/>
    <w:rsid w:val="005A1362"/>
    <w:rsid w:val="005B793B"/>
    <w:rsid w:val="005C388D"/>
    <w:rsid w:val="005D319F"/>
    <w:rsid w:val="005D3EED"/>
    <w:rsid w:val="005E0BF4"/>
    <w:rsid w:val="005F1705"/>
    <w:rsid w:val="005F79FB"/>
    <w:rsid w:val="00601F45"/>
    <w:rsid w:val="0061115D"/>
    <w:rsid w:val="00617202"/>
    <w:rsid w:val="006200EA"/>
    <w:rsid w:val="006230CE"/>
    <w:rsid w:val="006265E4"/>
    <w:rsid w:val="00633C1C"/>
    <w:rsid w:val="00636EC1"/>
    <w:rsid w:val="0064672C"/>
    <w:rsid w:val="006527EF"/>
    <w:rsid w:val="0065422D"/>
    <w:rsid w:val="0065631A"/>
    <w:rsid w:val="006622F6"/>
    <w:rsid w:val="00663BC3"/>
    <w:rsid w:val="006702DA"/>
    <w:rsid w:val="00672EEF"/>
    <w:rsid w:val="00677427"/>
    <w:rsid w:val="00692335"/>
    <w:rsid w:val="00692F09"/>
    <w:rsid w:val="006969F4"/>
    <w:rsid w:val="006A4925"/>
    <w:rsid w:val="006A602C"/>
    <w:rsid w:val="006D1EDE"/>
    <w:rsid w:val="00702E08"/>
    <w:rsid w:val="00706592"/>
    <w:rsid w:val="007121DA"/>
    <w:rsid w:val="007175CC"/>
    <w:rsid w:val="00760D60"/>
    <w:rsid w:val="00762B4C"/>
    <w:rsid w:val="007632F6"/>
    <w:rsid w:val="0078573F"/>
    <w:rsid w:val="0079266F"/>
    <w:rsid w:val="00794BEB"/>
    <w:rsid w:val="007A4098"/>
    <w:rsid w:val="007A4ECF"/>
    <w:rsid w:val="007E3F9F"/>
    <w:rsid w:val="007F1A11"/>
    <w:rsid w:val="00804C5B"/>
    <w:rsid w:val="00805D47"/>
    <w:rsid w:val="008066A1"/>
    <w:rsid w:val="00824D87"/>
    <w:rsid w:val="00833B6C"/>
    <w:rsid w:val="008460CB"/>
    <w:rsid w:val="00853173"/>
    <w:rsid w:val="00870A83"/>
    <w:rsid w:val="00876460"/>
    <w:rsid w:val="008800AD"/>
    <w:rsid w:val="0089177C"/>
    <w:rsid w:val="008950C1"/>
    <w:rsid w:val="00896C70"/>
    <w:rsid w:val="008A544C"/>
    <w:rsid w:val="008B75E4"/>
    <w:rsid w:val="008C16B1"/>
    <w:rsid w:val="008C42CD"/>
    <w:rsid w:val="008C61F3"/>
    <w:rsid w:val="008E14BE"/>
    <w:rsid w:val="008E1A26"/>
    <w:rsid w:val="008E29CF"/>
    <w:rsid w:val="008E444E"/>
    <w:rsid w:val="008E759A"/>
    <w:rsid w:val="008F7F5D"/>
    <w:rsid w:val="00903D62"/>
    <w:rsid w:val="00922624"/>
    <w:rsid w:val="00952FB0"/>
    <w:rsid w:val="00957D57"/>
    <w:rsid w:val="009631AC"/>
    <w:rsid w:val="00966CBB"/>
    <w:rsid w:val="00967BEB"/>
    <w:rsid w:val="00967E6A"/>
    <w:rsid w:val="00980A90"/>
    <w:rsid w:val="00981B5E"/>
    <w:rsid w:val="00995902"/>
    <w:rsid w:val="009977C6"/>
    <w:rsid w:val="00997A0A"/>
    <w:rsid w:val="009A6330"/>
    <w:rsid w:val="009B671E"/>
    <w:rsid w:val="009D038D"/>
    <w:rsid w:val="009E277C"/>
    <w:rsid w:val="009E4021"/>
    <w:rsid w:val="00A16D37"/>
    <w:rsid w:val="00A21826"/>
    <w:rsid w:val="00A31E1E"/>
    <w:rsid w:val="00A409F1"/>
    <w:rsid w:val="00A43EE8"/>
    <w:rsid w:val="00A46088"/>
    <w:rsid w:val="00A60375"/>
    <w:rsid w:val="00A65307"/>
    <w:rsid w:val="00A718AD"/>
    <w:rsid w:val="00A76881"/>
    <w:rsid w:val="00A7751F"/>
    <w:rsid w:val="00AB50D6"/>
    <w:rsid w:val="00AC69D8"/>
    <w:rsid w:val="00AC6A2E"/>
    <w:rsid w:val="00AC7C3E"/>
    <w:rsid w:val="00AD17CA"/>
    <w:rsid w:val="00AD3502"/>
    <w:rsid w:val="00AE3B9E"/>
    <w:rsid w:val="00AE57BA"/>
    <w:rsid w:val="00B03588"/>
    <w:rsid w:val="00B07008"/>
    <w:rsid w:val="00B0720C"/>
    <w:rsid w:val="00B32249"/>
    <w:rsid w:val="00B45EBF"/>
    <w:rsid w:val="00B56217"/>
    <w:rsid w:val="00B83DC1"/>
    <w:rsid w:val="00B95EC0"/>
    <w:rsid w:val="00BA0AD6"/>
    <w:rsid w:val="00BA5C72"/>
    <w:rsid w:val="00BB04B6"/>
    <w:rsid w:val="00BB3D7B"/>
    <w:rsid w:val="00BB640B"/>
    <w:rsid w:val="00BC2430"/>
    <w:rsid w:val="00BE1341"/>
    <w:rsid w:val="00BE63EF"/>
    <w:rsid w:val="00BF5EC3"/>
    <w:rsid w:val="00C03C76"/>
    <w:rsid w:val="00C26E79"/>
    <w:rsid w:val="00C33B95"/>
    <w:rsid w:val="00C33F26"/>
    <w:rsid w:val="00C362B2"/>
    <w:rsid w:val="00C45D3C"/>
    <w:rsid w:val="00C46F88"/>
    <w:rsid w:val="00C504C2"/>
    <w:rsid w:val="00C564B3"/>
    <w:rsid w:val="00C5780B"/>
    <w:rsid w:val="00C92937"/>
    <w:rsid w:val="00CA75FD"/>
    <w:rsid w:val="00CC64B6"/>
    <w:rsid w:val="00CD2CA3"/>
    <w:rsid w:val="00CF0044"/>
    <w:rsid w:val="00D02637"/>
    <w:rsid w:val="00D032CE"/>
    <w:rsid w:val="00D07B7C"/>
    <w:rsid w:val="00D104BD"/>
    <w:rsid w:val="00D1057D"/>
    <w:rsid w:val="00D411ED"/>
    <w:rsid w:val="00D421C5"/>
    <w:rsid w:val="00D64BF8"/>
    <w:rsid w:val="00D87836"/>
    <w:rsid w:val="00D90468"/>
    <w:rsid w:val="00D95C9A"/>
    <w:rsid w:val="00DA76B9"/>
    <w:rsid w:val="00DB0821"/>
    <w:rsid w:val="00DC0836"/>
    <w:rsid w:val="00DD4AC5"/>
    <w:rsid w:val="00DF080B"/>
    <w:rsid w:val="00E218DD"/>
    <w:rsid w:val="00E32385"/>
    <w:rsid w:val="00E41BF3"/>
    <w:rsid w:val="00E51B50"/>
    <w:rsid w:val="00E67734"/>
    <w:rsid w:val="00E76D26"/>
    <w:rsid w:val="00E8129B"/>
    <w:rsid w:val="00E85CAE"/>
    <w:rsid w:val="00E879CA"/>
    <w:rsid w:val="00E909FC"/>
    <w:rsid w:val="00EA3CBA"/>
    <w:rsid w:val="00EA6444"/>
    <w:rsid w:val="00EC0114"/>
    <w:rsid w:val="00EC7BAE"/>
    <w:rsid w:val="00ED162D"/>
    <w:rsid w:val="00EF528D"/>
    <w:rsid w:val="00F04867"/>
    <w:rsid w:val="00F16388"/>
    <w:rsid w:val="00F16755"/>
    <w:rsid w:val="00F234F6"/>
    <w:rsid w:val="00F343E4"/>
    <w:rsid w:val="00F35825"/>
    <w:rsid w:val="00F36129"/>
    <w:rsid w:val="00F379EE"/>
    <w:rsid w:val="00F40C93"/>
    <w:rsid w:val="00F47454"/>
    <w:rsid w:val="00F504E6"/>
    <w:rsid w:val="00F53074"/>
    <w:rsid w:val="00F5792B"/>
    <w:rsid w:val="00F61542"/>
    <w:rsid w:val="00F65916"/>
    <w:rsid w:val="00F85926"/>
    <w:rsid w:val="00F90ACD"/>
    <w:rsid w:val="00FA5415"/>
    <w:rsid w:val="00FB0BA8"/>
    <w:rsid w:val="00FB2766"/>
    <w:rsid w:val="00FC262E"/>
    <w:rsid w:val="00FD21B8"/>
    <w:rsid w:val="00FD6618"/>
    <w:rsid w:val="00FE1781"/>
    <w:rsid w:val="00FE26FD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D788"/>
  <w15:chartTrackingRefBased/>
  <w15:docId w15:val="{A58E0FB1-2605-4904-A9C6-BB55144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588"/>
    <w:pPr>
      <w:ind w:left="720"/>
      <w:contextualSpacing/>
    </w:pPr>
  </w:style>
  <w:style w:type="character" w:customStyle="1" w:styleId="text">
    <w:name w:val="text"/>
    <w:basedOn w:val="DefaultParagraphFont"/>
    <w:rsid w:val="004B19C8"/>
  </w:style>
  <w:style w:type="character" w:customStyle="1" w:styleId="indent-1-breaks">
    <w:name w:val="indent-1-breaks"/>
    <w:basedOn w:val="DefaultParagraphFont"/>
    <w:rsid w:val="004B19C8"/>
  </w:style>
  <w:style w:type="character" w:styleId="Hyperlink">
    <w:name w:val="Hyperlink"/>
    <w:basedOn w:val="DefaultParagraphFont"/>
    <w:uiPriority w:val="99"/>
    <w:unhideWhenUsed/>
    <w:rsid w:val="004B19C8"/>
    <w:rPr>
      <w:color w:val="0000FF"/>
      <w:u w:val="single"/>
    </w:rPr>
  </w:style>
  <w:style w:type="character" w:customStyle="1" w:styleId="small-caps">
    <w:name w:val="small-caps"/>
    <w:basedOn w:val="DefaultParagraphFont"/>
    <w:rsid w:val="006527EF"/>
  </w:style>
  <w:style w:type="paragraph" w:styleId="Revision">
    <w:name w:val="Revision"/>
    <w:hidden/>
    <w:uiPriority w:val="99"/>
    <w:semiHidden/>
    <w:rsid w:val="00F8592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6"/>
    <w:rPr>
      <w:rFonts w:ascii="Segoe UI" w:eastAsia="Times New Roman" w:hAnsi="Segoe UI" w:cs="Segoe UI"/>
      <w:color w:val="000000"/>
      <w:kern w:val="28"/>
      <w:sz w:val="18"/>
      <w:szCs w:val="18"/>
      <w:lang w:bidi="he-IL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1818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181F"/>
    <w:rPr>
      <w:color w:val="954F72" w:themeColor="followedHyperlink"/>
      <w:u w:val="single"/>
    </w:rPr>
  </w:style>
  <w:style w:type="paragraph" w:customStyle="1" w:styleId="bans">
    <w:name w:val="b_ans"/>
    <w:basedOn w:val="Normal"/>
    <w:rsid w:val="00587F5D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7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1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Frey</dc:creator>
  <cp:keywords/>
  <dc:description/>
  <cp:lastModifiedBy>Edward Frey</cp:lastModifiedBy>
  <cp:revision>2</cp:revision>
  <cp:lastPrinted>2020-06-10T20:27:00Z</cp:lastPrinted>
  <dcterms:created xsi:type="dcterms:W3CDTF">2020-06-22T19:09:00Z</dcterms:created>
  <dcterms:modified xsi:type="dcterms:W3CDTF">2020-06-22T19:09:00Z</dcterms:modified>
</cp:coreProperties>
</file>